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9DB9" w14:textId="046CE2C4" w:rsidR="0085190D" w:rsidRPr="0085190D" w:rsidRDefault="0085190D" w:rsidP="0085190D">
      <w:r w:rsidRPr="0085190D">
        <w:rPr>
          <w:b/>
          <w:bCs/>
        </w:rPr>
        <w:t xml:space="preserve">Join Our Team at </w:t>
      </w:r>
      <w:r>
        <w:rPr>
          <w:b/>
          <w:bCs/>
        </w:rPr>
        <w:t>MIPRTC, Inc.</w:t>
      </w:r>
      <w:r w:rsidRPr="0085190D">
        <w:rPr>
          <w:b/>
          <w:bCs/>
        </w:rPr>
        <w:t xml:space="preserve"> – </w:t>
      </w:r>
      <w:r>
        <w:rPr>
          <w:b/>
          <w:bCs/>
        </w:rPr>
        <w:t>Empowering people to Be Strong and Accept Help</w:t>
      </w:r>
    </w:p>
    <w:p w14:paraId="276D92C2" w14:textId="404C081C" w:rsidR="0085190D" w:rsidRPr="0085190D" w:rsidRDefault="0085190D" w:rsidP="0085190D">
      <w:r w:rsidRPr="0085190D">
        <w:rPr>
          <w:b/>
          <w:bCs/>
        </w:rPr>
        <w:t>Position:</w:t>
      </w:r>
      <w:r w:rsidRPr="0085190D">
        <w:t xml:space="preserve"> </w:t>
      </w:r>
      <w:r w:rsidR="00933869">
        <w:t>Clinical Director</w:t>
      </w:r>
      <w:r w:rsidRPr="0085190D">
        <w:br/>
      </w:r>
      <w:r w:rsidRPr="0085190D">
        <w:rPr>
          <w:b/>
          <w:bCs/>
        </w:rPr>
        <w:t>Location:</w:t>
      </w:r>
      <w:r w:rsidRPr="0085190D">
        <w:t xml:space="preserve"> </w:t>
      </w:r>
      <w:r w:rsidR="008C3637">
        <w:t>Mashkawisen Treatment Center, Cloquet, MN</w:t>
      </w:r>
      <w:r w:rsidRPr="0085190D">
        <w:br/>
      </w:r>
      <w:r w:rsidRPr="0085190D">
        <w:rPr>
          <w:b/>
          <w:bCs/>
        </w:rPr>
        <w:t>Employment Type:</w:t>
      </w:r>
      <w:r w:rsidRPr="0085190D">
        <w:t xml:space="preserve"> </w:t>
      </w:r>
      <w:r w:rsidR="008E3B96">
        <w:t>ALL</w:t>
      </w:r>
      <w:r w:rsidRPr="0085190D">
        <w:rPr>
          <w:b/>
          <w:bCs/>
        </w:rPr>
        <w:t xml:space="preserve"> </w:t>
      </w:r>
      <w:r w:rsidRPr="0085190D">
        <w:br/>
      </w:r>
      <w:r>
        <w:rPr>
          <w:b/>
          <w:bCs/>
        </w:rPr>
        <w:t>Compensation</w:t>
      </w:r>
      <w:r w:rsidRPr="0085190D">
        <w:rPr>
          <w:b/>
          <w:bCs/>
        </w:rPr>
        <w:t>:</w:t>
      </w:r>
      <w:r w:rsidRPr="0085190D">
        <w:t xml:space="preserve"> </w:t>
      </w:r>
      <w:r w:rsidR="008C3637">
        <w:t>DOQ</w:t>
      </w:r>
      <w:r>
        <w:t xml:space="preserve"> </w:t>
      </w:r>
      <w:r w:rsidR="00540157" w:rsidRPr="0085190D">
        <w:rPr>
          <w:b/>
          <w:bCs/>
        </w:rPr>
        <w:t xml:space="preserve"> </w:t>
      </w:r>
      <w:r w:rsidR="00540157" w:rsidRPr="0085190D">
        <w:br/>
      </w:r>
      <w:r w:rsidR="00AE4442">
        <w:rPr>
          <w:b/>
          <w:bCs/>
        </w:rPr>
        <w:t>Shift</w:t>
      </w:r>
      <w:r w:rsidR="00540157" w:rsidRPr="0085190D">
        <w:rPr>
          <w:b/>
          <w:bCs/>
        </w:rPr>
        <w:t>:</w:t>
      </w:r>
      <w:r w:rsidR="00540157" w:rsidRPr="0085190D">
        <w:t xml:space="preserve"> </w:t>
      </w:r>
      <w:r w:rsidR="008C3637">
        <w:t>Monday-Friday, day shift</w:t>
      </w:r>
    </w:p>
    <w:p w14:paraId="31A3DA12" w14:textId="311B8DC4" w:rsidR="0085190D" w:rsidRPr="0085190D" w:rsidRDefault="0085190D" w:rsidP="0085190D">
      <w:r w:rsidRPr="0085190D">
        <w:rPr>
          <w:b/>
          <w:bCs/>
        </w:rPr>
        <w:t>About Us:</w:t>
      </w:r>
      <w:r w:rsidRPr="0085190D">
        <w:br/>
        <w:t xml:space="preserve">At </w:t>
      </w:r>
      <w:r w:rsidR="00C556AE">
        <w:t xml:space="preserve">Mashkawisen Treatment Center and Thunderbird Wren House, </w:t>
      </w:r>
      <w:r w:rsidRPr="0085190D">
        <w:t>we are committed to providing compassionate, evidence-based treatment for individuals battling substance use disorders. Our dedicated team works to create a supportive and healing environment where clients can rebuild their lives. If you're passionate about helping others achieve long-lasting recovery, we want to hear from you!</w:t>
      </w:r>
    </w:p>
    <w:p w14:paraId="50969355" w14:textId="5D2AB102" w:rsidR="008C3637" w:rsidRPr="00EA4824" w:rsidRDefault="0085190D" w:rsidP="008C3637">
      <w:pPr>
        <w:spacing w:line="278" w:lineRule="auto"/>
      </w:pPr>
      <w:r w:rsidRPr="0085190D">
        <w:rPr>
          <w:b/>
          <w:bCs/>
        </w:rPr>
        <w:t>Position Overview:</w:t>
      </w:r>
      <w:r w:rsidRPr="0085190D">
        <w:br/>
        <w:t xml:space="preserve">We are seeking </w:t>
      </w:r>
      <w:r w:rsidR="008C3637">
        <w:t>a Clinical Director to lead</w:t>
      </w:r>
      <w:r w:rsidRPr="0085190D">
        <w:t xml:space="preserve"> our team of professionals</w:t>
      </w:r>
      <w:r w:rsidR="008C3637" w:rsidRPr="008C3637">
        <w:t xml:space="preserve"> </w:t>
      </w:r>
      <w:r w:rsidR="008C3637" w:rsidRPr="00EA4824">
        <w:t xml:space="preserve">The Clinical Director shall possess the skills and knowledge of planning and coordinating the activities of client programming while striving to ensure quality of care is delivered. The Director is responsible to coordinate and supervise all counselors, direct support staff, and consultants within </w:t>
      </w:r>
      <w:r w:rsidR="008C3637">
        <w:t>the</w:t>
      </w:r>
      <w:r w:rsidR="008C3637" w:rsidRPr="00EA4824">
        <w:t xml:space="preserve"> program. The Clinical Director is responsible for advising the CEO and other management in matters that relates to the program and personnel practices. </w:t>
      </w:r>
      <w:r w:rsidR="008C3637">
        <w:t>Mashkawisen</w:t>
      </w:r>
      <w:r w:rsidR="008C3637" w:rsidRPr="00EA4824">
        <w:t xml:space="preserve"> operates in a collective and collaborative way, where every staff member is seen as having an important role in the program. The Director shall convene meetings, as needed, for staff members who provide services for the purpose of reviewing the programs’ progress.</w:t>
      </w:r>
    </w:p>
    <w:p w14:paraId="5227CEB1" w14:textId="3B9EFBB2" w:rsidR="0085190D" w:rsidRPr="0085190D" w:rsidRDefault="0085190D" w:rsidP="0085190D">
      <w:r w:rsidRPr="0085190D">
        <w:rPr>
          <w:b/>
          <w:bCs/>
        </w:rPr>
        <w:t>Key Responsibilities:</w:t>
      </w:r>
    </w:p>
    <w:p w14:paraId="09B4B85F" w14:textId="56559DBC" w:rsidR="008C3637" w:rsidRPr="00EA4824" w:rsidRDefault="008C3637" w:rsidP="00600F0A">
      <w:pPr>
        <w:pStyle w:val="ListParagraph"/>
        <w:numPr>
          <w:ilvl w:val="0"/>
          <w:numId w:val="5"/>
        </w:numPr>
        <w:spacing w:line="240" w:lineRule="auto"/>
      </w:pPr>
      <w:r w:rsidRPr="00EA4824">
        <w:t xml:space="preserve">Manages the day-to-day operations of </w:t>
      </w:r>
      <w:r>
        <w:t>Mashkawisen Treatment Center</w:t>
      </w:r>
      <w:r>
        <w:t>.</w:t>
      </w:r>
    </w:p>
    <w:p w14:paraId="7511BD58" w14:textId="154F5E61" w:rsidR="008C3637" w:rsidRPr="00EA4824" w:rsidRDefault="008C3637" w:rsidP="00600F0A">
      <w:pPr>
        <w:pStyle w:val="ListParagraph"/>
        <w:numPr>
          <w:ilvl w:val="0"/>
          <w:numId w:val="5"/>
        </w:numPr>
        <w:spacing w:line="240" w:lineRule="auto"/>
      </w:pPr>
      <w:r w:rsidRPr="00EA4824">
        <w:t xml:space="preserve">Develop a weekly programming schedule and ensure </w:t>
      </w:r>
      <w:r w:rsidRPr="00EA4824">
        <w:t>delivery</w:t>
      </w:r>
      <w:r>
        <w:t>.</w:t>
      </w:r>
    </w:p>
    <w:p w14:paraId="4499D8F2" w14:textId="3293D127" w:rsidR="008C3637" w:rsidRPr="00EA4824" w:rsidRDefault="008C3637" w:rsidP="00600F0A">
      <w:pPr>
        <w:pStyle w:val="ListParagraph"/>
        <w:numPr>
          <w:ilvl w:val="0"/>
          <w:numId w:val="5"/>
        </w:numPr>
        <w:spacing w:line="240" w:lineRule="auto"/>
      </w:pPr>
      <w:r w:rsidRPr="00EA4824">
        <w:t>Conducts weekly case reviews with clinical staff</w:t>
      </w:r>
      <w:r>
        <w:t>.</w:t>
      </w:r>
    </w:p>
    <w:p w14:paraId="5D249F0B" w14:textId="704D8A93" w:rsidR="008C3637" w:rsidRPr="00EA4824" w:rsidRDefault="008C3637" w:rsidP="00600F0A">
      <w:pPr>
        <w:pStyle w:val="ListParagraph"/>
        <w:numPr>
          <w:ilvl w:val="0"/>
          <w:numId w:val="5"/>
        </w:numPr>
        <w:spacing w:line="240" w:lineRule="auto"/>
      </w:pPr>
      <w:r w:rsidRPr="00EA4824">
        <w:t xml:space="preserve">Maintains knowledge of and adherence to all laws that govern state </w:t>
      </w:r>
      <w:r w:rsidRPr="00EA4824">
        <w:t>statute</w:t>
      </w:r>
      <w:r w:rsidRPr="00EA4824">
        <w:t xml:space="preserve"> 245G</w:t>
      </w:r>
      <w:r>
        <w:t>, MN Chippewa Tribe ordinance 19,</w:t>
      </w:r>
      <w:r w:rsidRPr="00EA4824">
        <w:t xml:space="preserve"> and MIPRTC, Inc. program policies</w:t>
      </w:r>
      <w:r>
        <w:t>.</w:t>
      </w:r>
    </w:p>
    <w:p w14:paraId="60F64EBF" w14:textId="69CA19F1" w:rsidR="008C3637" w:rsidRPr="00EA4824" w:rsidRDefault="008C3637" w:rsidP="00600F0A">
      <w:pPr>
        <w:pStyle w:val="ListParagraph"/>
        <w:numPr>
          <w:ilvl w:val="0"/>
          <w:numId w:val="5"/>
        </w:numPr>
        <w:spacing w:line="240" w:lineRule="auto"/>
      </w:pPr>
      <w:r w:rsidRPr="00EA4824">
        <w:t>Assists with the development of new policies and procedures as needed</w:t>
      </w:r>
      <w:r>
        <w:t>.</w:t>
      </w:r>
    </w:p>
    <w:p w14:paraId="6437E8D9" w14:textId="09522C2A" w:rsidR="008C3637" w:rsidRPr="00EA4824" w:rsidRDefault="008C3637" w:rsidP="00600F0A">
      <w:pPr>
        <w:pStyle w:val="ListParagraph"/>
        <w:numPr>
          <w:ilvl w:val="0"/>
          <w:numId w:val="5"/>
        </w:numPr>
        <w:spacing w:line="240" w:lineRule="auto"/>
      </w:pPr>
      <w:r w:rsidRPr="00EA4824">
        <w:t>Maintains current knowledge of changes in state clinical standards, and evidence-based practices</w:t>
      </w:r>
      <w:r>
        <w:t>.</w:t>
      </w:r>
    </w:p>
    <w:p w14:paraId="4FECC983" w14:textId="3074F32B" w:rsidR="008C3637" w:rsidRPr="00EA4824" w:rsidRDefault="008C3637" w:rsidP="00600F0A">
      <w:pPr>
        <w:pStyle w:val="ListParagraph"/>
        <w:numPr>
          <w:ilvl w:val="0"/>
          <w:numId w:val="5"/>
        </w:numPr>
        <w:spacing w:line="240" w:lineRule="auto"/>
      </w:pPr>
      <w:r w:rsidRPr="00EA4824">
        <w:t>Arbitrates formal client grievances as needed to ensure timely resolution</w:t>
      </w:r>
      <w:r>
        <w:t>.</w:t>
      </w:r>
    </w:p>
    <w:p w14:paraId="49FB8A05" w14:textId="11A17D09" w:rsidR="008C3637" w:rsidRPr="00EA4824" w:rsidRDefault="008C3637" w:rsidP="00600F0A">
      <w:pPr>
        <w:pStyle w:val="ListParagraph"/>
        <w:numPr>
          <w:ilvl w:val="0"/>
          <w:numId w:val="5"/>
        </w:numPr>
        <w:spacing w:line="240" w:lineRule="auto"/>
      </w:pPr>
      <w:r w:rsidRPr="00EA4824">
        <w:t xml:space="preserve">Meet regularly with the CEO and other managers to discuss any and all pertinent issues to ensure all staff are on the same page regarding all operations of </w:t>
      </w:r>
      <w:r>
        <w:t>Mashkawisen Treatment Center</w:t>
      </w:r>
      <w:r>
        <w:t>.</w:t>
      </w:r>
    </w:p>
    <w:p w14:paraId="51EABD14" w14:textId="7B466F86" w:rsidR="008C3637" w:rsidRPr="00EA4824" w:rsidRDefault="008C3637" w:rsidP="00600F0A">
      <w:pPr>
        <w:pStyle w:val="ListParagraph"/>
        <w:numPr>
          <w:ilvl w:val="0"/>
          <w:numId w:val="5"/>
        </w:numPr>
        <w:spacing w:line="240" w:lineRule="auto"/>
      </w:pPr>
      <w:r w:rsidRPr="00EA4824">
        <w:t>Create a bi-weekly staff schedule that warrants adequate coverage, which includes coverage for absent staff to facilitate groups</w:t>
      </w:r>
      <w:r>
        <w:t>.</w:t>
      </w:r>
    </w:p>
    <w:p w14:paraId="35648B3F" w14:textId="58315CCB" w:rsidR="008C3637" w:rsidRPr="00EA4824" w:rsidRDefault="008C3637" w:rsidP="00600F0A">
      <w:pPr>
        <w:pStyle w:val="ListParagraph"/>
        <w:numPr>
          <w:ilvl w:val="0"/>
          <w:numId w:val="5"/>
        </w:numPr>
        <w:spacing w:line="240" w:lineRule="auto"/>
      </w:pPr>
      <w:r w:rsidRPr="00EA4824">
        <w:t>Provide performance reviews for clinical staff</w:t>
      </w:r>
      <w:r>
        <w:t>.</w:t>
      </w:r>
    </w:p>
    <w:p w14:paraId="6D3EC7B3" w14:textId="78C1ADFC" w:rsidR="008C3637" w:rsidRPr="00EA4824" w:rsidRDefault="008C3637" w:rsidP="00600F0A">
      <w:pPr>
        <w:pStyle w:val="ListParagraph"/>
        <w:numPr>
          <w:ilvl w:val="0"/>
          <w:numId w:val="5"/>
        </w:numPr>
        <w:spacing w:line="240" w:lineRule="auto"/>
      </w:pPr>
      <w:r w:rsidRPr="00EA4824">
        <w:t>Assists in the recruitment, hiring, and training of all program staff and interns</w:t>
      </w:r>
      <w:r>
        <w:t>.</w:t>
      </w:r>
    </w:p>
    <w:p w14:paraId="1C8019BD" w14:textId="393C9F5F" w:rsidR="008C3637" w:rsidRPr="00EA4824" w:rsidRDefault="008C3637" w:rsidP="00600F0A">
      <w:pPr>
        <w:pStyle w:val="ListParagraph"/>
        <w:numPr>
          <w:ilvl w:val="0"/>
          <w:numId w:val="5"/>
        </w:numPr>
        <w:spacing w:line="240" w:lineRule="auto"/>
      </w:pPr>
      <w:r w:rsidRPr="00EA4824">
        <w:t>Attend relevant program and company meetings as assigned</w:t>
      </w:r>
      <w:r>
        <w:t>.</w:t>
      </w:r>
    </w:p>
    <w:p w14:paraId="796816F0" w14:textId="65BADF0B" w:rsidR="008C3637" w:rsidRPr="00EA4824" w:rsidRDefault="008C3637" w:rsidP="00600F0A">
      <w:pPr>
        <w:pStyle w:val="ListParagraph"/>
        <w:numPr>
          <w:ilvl w:val="0"/>
          <w:numId w:val="5"/>
        </w:numPr>
        <w:spacing w:line="240" w:lineRule="auto"/>
      </w:pPr>
      <w:r w:rsidRPr="00EA4824">
        <w:t>Generates and maintains referral sources</w:t>
      </w:r>
      <w:r>
        <w:t>.</w:t>
      </w:r>
    </w:p>
    <w:p w14:paraId="2944E6A1" w14:textId="4D0B998A" w:rsidR="008C3637" w:rsidRPr="00EA4824" w:rsidRDefault="008C3637" w:rsidP="00600F0A">
      <w:pPr>
        <w:pStyle w:val="ListParagraph"/>
        <w:numPr>
          <w:ilvl w:val="0"/>
          <w:numId w:val="5"/>
        </w:numPr>
        <w:spacing w:line="240" w:lineRule="auto"/>
      </w:pPr>
      <w:r w:rsidRPr="00EA4824">
        <w:lastRenderedPageBreak/>
        <w:t>Meet with the Board of Directors quarterly for updates on the program</w:t>
      </w:r>
      <w:r>
        <w:t>.</w:t>
      </w:r>
    </w:p>
    <w:p w14:paraId="535088A0" w14:textId="510E163A" w:rsidR="008C3637" w:rsidRPr="00EA4824" w:rsidRDefault="008C3637" w:rsidP="00600F0A">
      <w:pPr>
        <w:pStyle w:val="ListParagraph"/>
        <w:numPr>
          <w:ilvl w:val="0"/>
          <w:numId w:val="5"/>
        </w:numPr>
        <w:spacing w:line="240" w:lineRule="auto"/>
      </w:pPr>
      <w:r w:rsidRPr="00EA4824">
        <w:t xml:space="preserve">Other </w:t>
      </w:r>
      <w:r>
        <w:t>d</w:t>
      </w:r>
      <w:r w:rsidRPr="00EA4824">
        <w:t>uties as assigned</w:t>
      </w:r>
      <w:r>
        <w:t>.</w:t>
      </w:r>
    </w:p>
    <w:p w14:paraId="51FB72DE" w14:textId="77777777" w:rsidR="0085190D" w:rsidRPr="0085190D" w:rsidRDefault="0085190D" w:rsidP="00600F0A">
      <w:pPr>
        <w:spacing w:line="240" w:lineRule="auto"/>
      </w:pPr>
      <w:r w:rsidRPr="0085190D">
        <w:rPr>
          <w:b/>
          <w:bCs/>
        </w:rPr>
        <w:t>Qualifications:</w:t>
      </w:r>
    </w:p>
    <w:p w14:paraId="550699C0" w14:textId="0E7E162B" w:rsidR="008C3637" w:rsidRPr="00EA4824" w:rsidRDefault="008C3637" w:rsidP="00600F0A">
      <w:pPr>
        <w:pStyle w:val="ListParagraph"/>
        <w:numPr>
          <w:ilvl w:val="0"/>
          <w:numId w:val="7"/>
        </w:numPr>
        <w:spacing w:line="240" w:lineRule="auto"/>
      </w:pPr>
      <w:r w:rsidRPr="00EA4824">
        <w:t xml:space="preserve">Bachelor’s degree in Counselling, Social Work, Psychology or other related field; </w:t>
      </w:r>
      <w:r w:rsidR="00600F0A" w:rsidRPr="00EA4824">
        <w:t>master’s</w:t>
      </w:r>
      <w:r w:rsidRPr="00EA4824">
        <w:t xml:space="preserve"> degree desired</w:t>
      </w:r>
      <w:r w:rsidR="00600F0A">
        <w:t>.</w:t>
      </w:r>
    </w:p>
    <w:p w14:paraId="79454B37" w14:textId="162516D0" w:rsidR="008C3637" w:rsidRPr="00EA4824" w:rsidRDefault="008C3637" w:rsidP="00600F0A">
      <w:pPr>
        <w:pStyle w:val="ListParagraph"/>
        <w:numPr>
          <w:ilvl w:val="0"/>
          <w:numId w:val="7"/>
        </w:numPr>
        <w:spacing w:line="240" w:lineRule="auto"/>
      </w:pPr>
      <w:r w:rsidRPr="00EA4824">
        <w:t>Outstanding communication, interpersonal, and leadership skills</w:t>
      </w:r>
      <w:r w:rsidR="00600F0A">
        <w:t>.</w:t>
      </w:r>
    </w:p>
    <w:p w14:paraId="72636F78" w14:textId="27E8DCF7" w:rsidR="008C3637" w:rsidRPr="00EA4824" w:rsidRDefault="008C3637" w:rsidP="00600F0A">
      <w:pPr>
        <w:pStyle w:val="ListParagraph"/>
        <w:numPr>
          <w:ilvl w:val="0"/>
          <w:numId w:val="7"/>
        </w:numPr>
        <w:spacing w:line="240" w:lineRule="auto"/>
      </w:pPr>
      <w:r w:rsidRPr="00EA4824">
        <w:t>Must be able to organize and direct staff meetings, as well as present written and oral information in a clear and concise manner</w:t>
      </w:r>
      <w:r w:rsidR="00600F0A">
        <w:t>.</w:t>
      </w:r>
    </w:p>
    <w:p w14:paraId="05318945" w14:textId="77777777" w:rsidR="00600F0A" w:rsidRDefault="00600F0A" w:rsidP="00600F0A">
      <w:pPr>
        <w:numPr>
          <w:ilvl w:val="0"/>
          <w:numId w:val="7"/>
        </w:numPr>
        <w:spacing w:line="240" w:lineRule="auto"/>
      </w:pPr>
      <w:r>
        <w:t>Ability to pass a drug screen and background check.</w:t>
      </w:r>
    </w:p>
    <w:p w14:paraId="521DF05B" w14:textId="7889E242" w:rsidR="008C3637" w:rsidRDefault="008C3637" w:rsidP="00600F0A">
      <w:pPr>
        <w:pStyle w:val="ListParagraph"/>
        <w:numPr>
          <w:ilvl w:val="0"/>
          <w:numId w:val="7"/>
        </w:numPr>
        <w:spacing w:line="240" w:lineRule="auto"/>
      </w:pPr>
      <w:r w:rsidRPr="00EA4824">
        <w:t>Knowledge or Native American heritage, and of the traditions and customs of various tribal entities</w:t>
      </w:r>
      <w:r w:rsidR="00600F0A">
        <w:t>.</w:t>
      </w:r>
    </w:p>
    <w:p w14:paraId="19F27493" w14:textId="5CBA0838" w:rsidR="008C3637" w:rsidRPr="00EA4824" w:rsidRDefault="008C3637" w:rsidP="00600F0A">
      <w:pPr>
        <w:pStyle w:val="ListParagraph"/>
        <w:numPr>
          <w:ilvl w:val="0"/>
          <w:numId w:val="7"/>
        </w:numPr>
        <w:spacing w:line="240" w:lineRule="auto"/>
      </w:pPr>
      <w:r w:rsidRPr="00EA4824">
        <w:t>Must meet state qualifications of a Licensed Chemical Dependency Counselor</w:t>
      </w:r>
      <w:r w:rsidR="00600F0A">
        <w:t>.</w:t>
      </w:r>
    </w:p>
    <w:p w14:paraId="056EEC98" w14:textId="37B56236" w:rsidR="008C3637" w:rsidRPr="00EA4824" w:rsidRDefault="008C3637" w:rsidP="00600F0A">
      <w:pPr>
        <w:pStyle w:val="ListParagraph"/>
        <w:numPr>
          <w:ilvl w:val="0"/>
          <w:numId w:val="7"/>
        </w:numPr>
        <w:spacing w:line="240" w:lineRule="auto"/>
      </w:pPr>
      <w:r w:rsidRPr="00EA4824">
        <w:t>In order to provide clinical supervision of LADC’s, applicant must have three or more years of experience providing individual and group counselling to substance use disorder individuals.</w:t>
      </w:r>
    </w:p>
    <w:p w14:paraId="0B7737BF" w14:textId="4485878F" w:rsidR="008C3637" w:rsidRPr="00EA4824" w:rsidRDefault="008C3637" w:rsidP="00600F0A">
      <w:pPr>
        <w:pStyle w:val="ListParagraph"/>
        <w:numPr>
          <w:ilvl w:val="0"/>
          <w:numId w:val="7"/>
        </w:numPr>
        <w:spacing w:line="240" w:lineRule="auto"/>
      </w:pPr>
      <w:r w:rsidRPr="00EA4824">
        <w:t>Must know and understand the implications on Minnesota Statues 245G including section 626.557</w:t>
      </w:r>
      <w:r w:rsidR="00600F0A">
        <w:t>.</w:t>
      </w:r>
    </w:p>
    <w:p w14:paraId="77A25A86" w14:textId="7CE0E9FE" w:rsidR="008C3637" w:rsidRPr="00EA4824" w:rsidRDefault="008C3637" w:rsidP="00600F0A">
      <w:pPr>
        <w:pStyle w:val="ListParagraph"/>
        <w:numPr>
          <w:ilvl w:val="0"/>
          <w:numId w:val="7"/>
        </w:numPr>
        <w:spacing w:line="240" w:lineRule="auto"/>
      </w:pPr>
      <w:r w:rsidRPr="00EA4824">
        <w:t>Must be free of problematic substance use for at least three (3) years and willing to attest to length of sobriety</w:t>
      </w:r>
      <w:r w:rsidR="00600F0A">
        <w:t>.</w:t>
      </w:r>
    </w:p>
    <w:p w14:paraId="2A77B31A" w14:textId="43AB1257" w:rsidR="008C3637" w:rsidRPr="00EA4824" w:rsidRDefault="008C3637" w:rsidP="00600F0A">
      <w:pPr>
        <w:pStyle w:val="ListParagraph"/>
        <w:numPr>
          <w:ilvl w:val="0"/>
          <w:numId w:val="7"/>
        </w:numPr>
        <w:spacing w:line="240" w:lineRule="auto"/>
      </w:pPr>
      <w:r w:rsidRPr="00EA4824">
        <w:t>Demonstrate an ability to work with management in a positive and collaborative fashion</w:t>
      </w:r>
      <w:r w:rsidR="00600F0A">
        <w:t>.</w:t>
      </w:r>
    </w:p>
    <w:p w14:paraId="4D1EBFFD" w14:textId="14EB7D08" w:rsidR="008C3637" w:rsidRPr="00EA4824" w:rsidRDefault="008C3637" w:rsidP="00600F0A">
      <w:pPr>
        <w:pStyle w:val="ListParagraph"/>
        <w:numPr>
          <w:ilvl w:val="0"/>
          <w:numId w:val="7"/>
        </w:numPr>
        <w:spacing w:line="240" w:lineRule="auto"/>
      </w:pPr>
      <w:r w:rsidRPr="00EA4824">
        <w:t>Demonstrate an ability to supervise and manage clinical staff</w:t>
      </w:r>
      <w:r w:rsidR="00600F0A">
        <w:t>.</w:t>
      </w:r>
    </w:p>
    <w:p w14:paraId="2FB83B0E" w14:textId="29286530" w:rsidR="008C3637" w:rsidRPr="00EA4824" w:rsidRDefault="008C3637" w:rsidP="00600F0A">
      <w:pPr>
        <w:pStyle w:val="ListParagraph"/>
        <w:numPr>
          <w:ilvl w:val="0"/>
          <w:numId w:val="7"/>
        </w:numPr>
        <w:spacing w:line="240" w:lineRule="auto"/>
      </w:pPr>
      <w:r w:rsidRPr="00EA4824">
        <w:t>Demonstrate an ability to supervise programming, including the understanding of administrative and business aspect of the program</w:t>
      </w:r>
      <w:r w:rsidR="00600F0A">
        <w:t>.</w:t>
      </w:r>
    </w:p>
    <w:p w14:paraId="45B2EB3D" w14:textId="77777777" w:rsidR="0085190D" w:rsidRPr="0085190D" w:rsidRDefault="0085190D" w:rsidP="00600F0A">
      <w:pPr>
        <w:spacing w:line="240" w:lineRule="auto"/>
      </w:pPr>
      <w:r w:rsidRPr="0085190D">
        <w:rPr>
          <w:b/>
          <w:bCs/>
        </w:rPr>
        <w:t>Why Join Us?</w:t>
      </w:r>
    </w:p>
    <w:p w14:paraId="7BF74DDC" w14:textId="54D2780F" w:rsidR="0085190D" w:rsidRDefault="0085190D" w:rsidP="00600F0A">
      <w:pPr>
        <w:numPr>
          <w:ilvl w:val="0"/>
          <w:numId w:val="3"/>
        </w:numPr>
        <w:spacing w:line="240" w:lineRule="auto"/>
      </w:pPr>
      <w:r w:rsidRPr="0085190D">
        <w:t>Competitive benefits package</w:t>
      </w:r>
      <w:r w:rsidR="002F3729">
        <w:t xml:space="preserve"> with generous vacation and sick leave accrual</w:t>
      </w:r>
      <w:r w:rsidRPr="0085190D">
        <w:t>.</w:t>
      </w:r>
    </w:p>
    <w:p w14:paraId="2341A0B5" w14:textId="484CFD6A" w:rsidR="002F3729" w:rsidRDefault="002F3729" w:rsidP="00600F0A">
      <w:pPr>
        <w:numPr>
          <w:ilvl w:val="0"/>
          <w:numId w:val="3"/>
        </w:numPr>
        <w:spacing w:line="240" w:lineRule="auto"/>
      </w:pPr>
      <w:r>
        <w:t>11 paid holidays.</w:t>
      </w:r>
    </w:p>
    <w:p w14:paraId="7F11E95A" w14:textId="67808384" w:rsidR="00920116" w:rsidRPr="0085190D" w:rsidRDefault="000561F8" w:rsidP="00600F0A">
      <w:pPr>
        <w:numPr>
          <w:ilvl w:val="0"/>
          <w:numId w:val="3"/>
        </w:numPr>
        <w:spacing w:line="240" w:lineRule="auto"/>
      </w:pPr>
      <w:r>
        <w:t>Referral/Sign-on bonuse</w:t>
      </w:r>
      <w:r w:rsidR="00600F0A">
        <w:t>s</w:t>
      </w:r>
      <w:r>
        <w:t>.</w:t>
      </w:r>
    </w:p>
    <w:p w14:paraId="323EC8C1" w14:textId="0741B618" w:rsidR="002F3729" w:rsidRDefault="0085190D" w:rsidP="00600F0A">
      <w:pPr>
        <w:numPr>
          <w:ilvl w:val="0"/>
          <w:numId w:val="3"/>
        </w:numPr>
        <w:spacing w:line="240" w:lineRule="auto"/>
      </w:pPr>
      <w:r w:rsidRPr="0085190D">
        <w:t>Opportunities for professional growth and advancement</w:t>
      </w:r>
      <w:r w:rsidR="00421179">
        <w:t>.</w:t>
      </w:r>
    </w:p>
    <w:p w14:paraId="5972F4CB" w14:textId="4C2DEC3E" w:rsidR="0085190D" w:rsidRDefault="002F3729" w:rsidP="00600F0A">
      <w:pPr>
        <w:numPr>
          <w:ilvl w:val="0"/>
          <w:numId w:val="3"/>
        </w:numPr>
        <w:spacing w:line="240" w:lineRule="auto"/>
      </w:pPr>
      <w:r>
        <w:t>401k plan with 5% gross contributions paid by MIPRTC, Inc. after 1 year of service.</w:t>
      </w:r>
    </w:p>
    <w:p w14:paraId="06D3A0F2" w14:textId="2F326735" w:rsidR="002F3729" w:rsidRPr="0085190D" w:rsidRDefault="002F3729" w:rsidP="00600F0A">
      <w:pPr>
        <w:numPr>
          <w:ilvl w:val="0"/>
          <w:numId w:val="3"/>
        </w:numPr>
        <w:spacing w:line="240" w:lineRule="auto"/>
      </w:pPr>
      <w:r>
        <w:t>Annual performance reviews (which include salary increases).</w:t>
      </w:r>
    </w:p>
    <w:p w14:paraId="2A2603F6" w14:textId="77777777" w:rsidR="0085190D" w:rsidRPr="0085190D" w:rsidRDefault="0085190D" w:rsidP="00600F0A">
      <w:pPr>
        <w:numPr>
          <w:ilvl w:val="0"/>
          <w:numId w:val="3"/>
        </w:numPr>
        <w:spacing w:line="240" w:lineRule="auto"/>
      </w:pPr>
      <w:r w:rsidRPr="0085190D">
        <w:t>Collaborative and supportive work environment.</w:t>
      </w:r>
    </w:p>
    <w:p w14:paraId="0F72C3A5" w14:textId="77777777" w:rsidR="0085190D" w:rsidRDefault="0085190D" w:rsidP="00600F0A">
      <w:pPr>
        <w:numPr>
          <w:ilvl w:val="0"/>
          <w:numId w:val="3"/>
        </w:numPr>
        <w:spacing w:line="240" w:lineRule="auto"/>
      </w:pPr>
      <w:r w:rsidRPr="0085190D">
        <w:t>Chance to make a meaningful impact in the lives of those in need.</w:t>
      </w:r>
    </w:p>
    <w:p w14:paraId="1F7EB0C5" w14:textId="77777777" w:rsidR="002F3729" w:rsidRPr="0085190D" w:rsidRDefault="002F3729" w:rsidP="002F3729">
      <w:pPr>
        <w:ind w:left="720"/>
      </w:pPr>
    </w:p>
    <w:p w14:paraId="40C84B29" w14:textId="17FCB349" w:rsidR="0085190D" w:rsidRPr="0085190D" w:rsidRDefault="0085190D" w:rsidP="0085190D">
      <w:r w:rsidRPr="0085190D">
        <w:rPr>
          <w:b/>
          <w:bCs/>
        </w:rPr>
        <w:t>How to Apply:</w:t>
      </w:r>
      <w:r w:rsidRPr="0085190D">
        <w:br/>
        <w:t xml:space="preserve">Please send your resume and cover letter to </w:t>
      </w:r>
      <w:hyperlink r:id="rId5" w:history="1">
        <w:r w:rsidR="002F3729" w:rsidRPr="00556ACC">
          <w:rPr>
            <w:rStyle w:val="Hyperlink"/>
          </w:rPr>
          <w:t>employment@mashkawisen.com</w:t>
        </w:r>
      </w:hyperlink>
      <w:r w:rsidR="002F3729">
        <w:t xml:space="preserve"> or feel free to apply on our website: </w:t>
      </w:r>
      <w:hyperlink r:id="rId6" w:history="1">
        <w:r w:rsidR="002F3729" w:rsidRPr="00556ACC">
          <w:rPr>
            <w:rStyle w:val="Hyperlink"/>
          </w:rPr>
          <w:t>https://www.mashkawisen.com/employment</w:t>
        </w:r>
      </w:hyperlink>
      <w:r w:rsidR="002F3729">
        <w:t xml:space="preserve">. </w:t>
      </w:r>
      <w:r w:rsidRPr="0085190D">
        <w:t xml:space="preserve">We look forward to learning more about how you can contribute to the vital work we do at </w:t>
      </w:r>
      <w:r w:rsidR="002F3729">
        <w:t>MIPRTC, Inc.!</w:t>
      </w:r>
    </w:p>
    <w:p w14:paraId="4792ACE6" w14:textId="77777777" w:rsidR="008D1FA5" w:rsidRDefault="008D1FA5"/>
    <w:p w14:paraId="496FF322" w14:textId="77777777" w:rsidR="00601130" w:rsidRPr="00601130" w:rsidRDefault="00601130" w:rsidP="00601130">
      <w:pPr>
        <w:rPr>
          <w:b/>
          <w:bCs/>
        </w:rPr>
      </w:pPr>
      <w:r w:rsidRPr="00601130">
        <w:rPr>
          <w:b/>
          <w:bCs/>
        </w:rPr>
        <w:t>EQUAL OPPORTUNITY EMPLOYER</w:t>
      </w:r>
    </w:p>
    <w:p w14:paraId="7EA2F5A5" w14:textId="77777777" w:rsidR="00601130" w:rsidRDefault="00601130"/>
    <w:sectPr w:rsidR="00601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3E8D"/>
    <w:multiLevelType w:val="hybridMultilevel"/>
    <w:tmpl w:val="6A8A8834"/>
    <w:lvl w:ilvl="0" w:tplc="7D8CEC7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6146D3"/>
    <w:multiLevelType w:val="hybridMultilevel"/>
    <w:tmpl w:val="8ACC2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5238F"/>
    <w:multiLevelType w:val="hybridMultilevel"/>
    <w:tmpl w:val="9EB03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DD5BF1"/>
    <w:multiLevelType w:val="multilevel"/>
    <w:tmpl w:val="DF4E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32761"/>
    <w:multiLevelType w:val="multilevel"/>
    <w:tmpl w:val="FBB0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6D7C50"/>
    <w:multiLevelType w:val="hybridMultilevel"/>
    <w:tmpl w:val="31C4AFBE"/>
    <w:lvl w:ilvl="0" w:tplc="DD14088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DA5C93"/>
    <w:multiLevelType w:val="multilevel"/>
    <w:tmpl w:val="7358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359771">
    <w:abstractNumId w:val="4"/>
  </w:num>
  <w:num w:numId="2" w16cid:durableId="1269966950">
    <w:abstractNumId w:val="3"/>
  </w:num>
  <w:num w:numId="3" w16cid:durableId="1689135444">
    <w:abstractNumId w:val="6"/>
  </w:num>
  <w:num w:numId="4" w16cid:durableId="1027408454">
    <w:abstractNumId w:val="6"/>
  </w:num>
  <w:num w:numId="5" w16cid:durableId="362639158">
    <w:abstractNumId w:val="2"/>
  </w:num>
  <w:num w:numId="6" w16cid:durableId="759179796">
    <w:abstractNumId w:val="5"/>
  </w:num>
  <w:num w:numId="7" w16cid:durableId="1987973628">
    <w:abstractNumId w:val="1"/>
  </w:num>
  <w:num w:numId="8" w16cid:durableId="1519464098">
    <w:abstractNumId w:val="0"/>
  </w:num>
  <w:num w:numId="9" w16cid:durableId="1838380332">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0D"/>
    <w:rsid w:val="000561F8"/>
    <w:rsid w:val="00085BB7"/>
    <w:rsid w:val="000F097C"/>
    <w:rsid w:val="0011777F"/>
    <w:rsid w:val="002731AA"/>
    <w:rsid w:val="002F3729"/>
    <w:rsid w:val="00416B4C"/>
    <w:rsid w:val="00421179"/>
    <w:rsid w:val="00483877"/>
    <w:rsid w:val="0050041B"/>
    <w:rsid w:val="00540157"/>
    <w:rsid w:val="00600F0A"/>
    <w:rsid w:val="00601130"/>
    <w:rsid w:val="00614A9A"/>
    <w:rsid w:val="0063775F"/>
    <w:rsid w:val="006932B6"/>
    <w:rsid w:val="007C24BC"/>
    <w:rsid w:val="007C3A97"/>
    <w:rsid w:val="00836F57"/>
    <w:rsid w:val="0085190D"/>
    <w:rsid w:val="00887037"/>
    <w:rsid w:val="008C3637"/>
    <w:rsid w:val="008D1FA5"/>
    <w:rsid w:val="008E3B96"/>
    <w:rsid w:val="00920116"/>
    <w:rsid w:val="00933869"/>
    <w:rsid w:val="009943EE"/>
    <w:rsid w:val="009E08CF"/>
    <w:rsid w:val="009E5D0E"/>
    <w:rsid w:val="00A61F73"/>
    <w:rsid w:val="00A816A3"/>
    <w:rsid w:val="00AE4442"/>
    <w:rsid w:val="00B779F2"/>
    <w:rsid w:val="00C556AE"/>
    <w:rsid w:val="00D464EA"/>
    <w:rsid w:val="00E43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61CE2"/>
  <w15:chartTrackingRefBased/>
  <w15:docId w15:val="{72C56BCE-AFC5-4FDA-B4CA-7D93621E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90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5190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5190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5190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5190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519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9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9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9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90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5190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5190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5190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5190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519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9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9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90D"/>
    <w:rPr>
      <w:rFonts w:eastAsiaTheme="majorEastAsia" w:cstheme="majorBidi"/>
      <w:color w:val="272727" w:themeColor="text1" w:themeTint="D8"/>
    </w:rPr>
  </w:style>
  <w:style w:type="paragraph" w:styleId="Title">
    <w:name w:val="Title"/>
    <w:basedOn w:val="Normal"/>
    <w:next w:val="Normal"/>
    <w:link w:val="TitleChar"/>
    <w:uiPriority w:val="10"/>
    <w:qFormat/>
    <w:rsid w:val="008519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9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9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9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90D"/>
    <w:pPr>
      <w:spacing w:before="160"/>
      <w:jc w:val="center"/>
    </w:pPr>
    <w:rPr>
      <w:i/>
      <w:iCs/>
      <w:color w:val="404040" w:themeColor="text1" w:themeTint="BF"/>
    </w:rPr>
  </w:style>
  <w:style w:type="character" w:customStyle="1" w:styleId="QuoteChar">
    <w:name w:val="Quote Char"/>
    <w:basedOn w:val="DefaultParagraphFont"/>
    <w:link w:val="Quote"/>
    <w:uiPriority w:val="29"/>
    <w:rsid w:val="0085190D"/>
    <w:rPr>
      <w:i/>
      <w:iCs/>
      <w:color w:val="404040" w:themeColor="text1" w:themeTint="BF"/>
    </w:rPr>
  </w:style>
  <w:style w:type="paragraph" w:styleId="ListParagraph">
    <w:name w:val="List Paragraph"/>
    <w:basedOn w:val="Normal"/>
    <w:uiPriority w:val="34"/>
    <w:qFormat/>
    <w:rsid w:val="0085190D"/>
    <w:pPr>
      <w:ind w:left="720"/>
      <w:contextualSpacing/>
    </w:pPr>
  </w:style>
  <w:style w:type="character" w:styleId="IntenseEmphasis">
    <w:name w:val="Intense Emphasis"/>
    <w:basedOn w:val="DefaultParagraphFont"/>
    <w:uiPriority w:val="21"/>
    <w:qFormat/>
    <w:rsid w:val="0085190D"/>
    <w:rPr>
      <w:i/>
      <w:iCs/>
      <w:color w:val="2E74B5" w:themeColor="accent1" w:themeShade="BF"/>
    </w:rPr>
  </w:style>
  <w:style w:type="paragraph" w:styleId="IntenseQuote">
    <w:name w:val="Intense Quote"/>
    <w:basedOn w:val="Normal"/>
    <w:next w:val="Normal"/>
    <w:link w:val="IntenseQuoteChar"/>
    <w:uiPriority w:val="30"/>
    <w:qFormat/>
    <w:rsid w:val="0085190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5190D"/>
    <w:rPr>
      <w:i/>
      <w:iCs/>
      <w:color w:val="2E74B5" w:themeColor="accent1" w:themeShade="BF"/>
    </w:rPr>
  </w:style>
  <w:style w:type="character" w:styleId="IntenseReference">
    <w:name w:val="Intense Reference"/>
    <w:basedOn w:val="DefaultParagraphFont"/>
    <w:uiPriority w:val="32"/>
    <w:qFormat/>
    <w:rsid w:val="0085190D"/>
    <w:rPr>
      <w:b/>
      <w:bCs/>
      <w:smallCaps/>
      <w:color w:val="2E74B5" w:themeColor="accent1" w:themeShade="BF"/>
      <w:spacing w:val="5"/>
    </w:rPr>
  </w:style>
  <w:style w:type="character" w:styleId="Hyperlink">
    <w:name w:val="Hyperlink"/>
    <w:basedOn w:val="DefaultParagraphFont"/>
    <w:uiPriority w:val="99"/>
    <w:unhideWhenUsed/>
    <w:rsid w:val="002F3729"/>
    <w:rPr>
      <w:color w:val="0563C1" w:themeColor="hyperlink"/>
      <w:u w:val="single"/>
    </w:rPr>
  </w:style>
  <w:style w:type="character" w:styleId="UnresolvedMention">
    <w:name w:val="Unresolved Mention"/>
    <w:basedOn w:val="DefaultParagraphFont"/>
    <w:uiPriority w:val="99"/>
    <w:semiHidden/>
    <w:unhideWhenUsed/>
    <w:rsid w:val="002F3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4604">
      <w:bodyDiv w:val="1"/>
      <w:marLeft w:val="0"/>
      <w:marRight w:val="0"/>
      <w:marTop w:val="0"/>
      <w:marBottom w:val="0"/>
      <w:divBdr>
        <w:top w:val="none" w:sz="0" w:space="0" w:color="auto"/>
        <w:left w:val="none" w:sz="0" w:space="0" w:color="auto"/>
        <w:bottom w:val="none" w:sz="0" w:space="0" w:color="auto"/>
        <w:right w:val="none" w:sz="0" w:space="0" w:color="auto"/>
      </w:divBdr>
    </w:div>
    <w:div w:id="988827957">
      <w:bodyDiv w:val="1"/>
      <w:marLeft w:val="0"/>
      <w:marRight w:val="0"/>
      <w:marTop w:val="0"/>
      <w:marBottom w:val="0"/>
      <w:divBdr>
        <w:top w:val="none" w:sz="0" w:space="0" w:color="auto"/>
        <w:left w:val="none" w:sz="0" w:space="0" w:color="auto"/>
        <w:bottom w:val="none" w:sz="0" w:space="0" w:color="auto"/>
        <w:right w:val="none" w:sz="0" w:space="0" w:color="auto"/>
      </w:divBdr>
    </w:div>
    <w:div w:id="1256210028">
      <w:bodyDiv w:val="1"/>
      <w:marLeft w:val="0"/>
      <w:marRight w:val="0"/>
      <w:marTop w:val="0"/>
      <w:marBottom w:val="0"/>
      <w:divBdr>
        <w:top w:val="none" w:sz="0" w:space="0" w:color="auto"/>
        <w:left w:val="none" w:sz="0" w:space="0" w:color="auto"/>
        <w:bottom w:val="none" w:sz="0" w:space="0" w:color="auto"/>
        <w:right w:val="none" w:sz="0" w:space="0" w:color="auto"/>
      </w:divBdr>
    </w:div>
    <w:div w:id="1537424921">
      <w:bodyDiv w:val="1"/>
      <w:marLeft w:val="0"/>
      <w:marRight w:val="0"/>
      <w:marTop w:val="0"/>
      <w:marBottom w:val="0"/>
      <w:divBdr>
        <w:top w:val="none" w:sz="0" w:space="0" w:color="auto"/>
        <w:left w:val="none" w:sz="0" w:space="0" w:color="auto"/>
        <w:bottom w:val="none" w:sz="0" w:space="0" w:color="auto"/>
        <w:right w:val="none" w:sz="0" w:space="0" w:color="auto"/>
      </w:divBdr>
    </w:div>
    <w:div w:id="1576280083">
      <w:bodyDiv w:val="1"/>
      <w:marLeft w:val="0"/>
      <w:marRight w:val="0"/>
      <w:marTop w:val="0"/>
      <w:marBottom w:val="0"/>
      <w:divBdr>
        <w:top w:val="none" w:sz="0" w:space="0" w:color="auto"/>
        <w:left w:val="none" w:sz="0" w:space="0" w:color="auto"/>
        <w:bottom w:val="none" w:sz="0" w:space="0" w:color="auto"/>
        <w:right w:val="none" w:sz="0" w:space="0" w:color="auto"/>
      </w:divBdr>
    </w:div>
    <w:div w:id="182507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hkawisen.com/employment" TargetMode="External"/><Relationship Id="rId5" Type="http://schemas.openxmlformats.org/officeDocument/2006/relationships/hyperlink" Target="mailto:employment@mashkawise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691</Words>
  <Characters>4070</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Eno</dc:creator>
  <cp:keywords/>
  <dc:description/>
  <cp:lastModifiedBy>Kellie Eno</cp:lastModifiedBy>
  <cp:revision>3</cp:revision>
  <dcterms:created xsi:type="dcterms:W3CDTF">2025-11-12T20:16:00Z</dcterms:created>
  <dcterms:modified xsi:type="dcterms:W3CDTF">2025-11-12T20:26:00Z</dcterms:modified>
</cp:coreProperties>
</file>